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word/_rels/document.xml.rels" ContentType="application/vnd.openxmlformats-package.relationships+xml"/>
  <Override PartName="/word/fontTable.xml" ContentType="application/vnd.openxmlformats-officedocument.wordprocessingml.fontTable+xml"/>
  <Override PartName="/word/media/image2.png" ContentType="image/png"/>
  <Override PartName="/word/media/image1.png" ContentType="image/png"/>
  <Override PartName="/word/media/image3.png" ContentType="image/png"/>
  <Override PartName="/word/media/image5.png" ContentType="image/png"/>
  <Override PartName="/word/media/image4.png" ContentType="image/png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Props/core.xml" ContentType="application/vnd.openxmlformats-package.core-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cs="Times New Roman" w:ascii="Times New Roman" w:hAnsi="Times New Roman"/>
          <w:sz w:val="26"/>
          <w:szCs w:val="26"/>
        </w:rPr>
        <w:t>Ссылки  и скрины объявлений к ТС:</w:t>
      </w:r>
    </w:p>
    <w:tbl>
      <w:tblPr>
        <w:tblW w:w="14560" w:type="dxa"/>
        <w:jc w:val="left"/>
        <w:tblInd w:w="113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noVBand="1" w:val="04a0" w:noHBand="0" w:lastColumn="0" w:firstColumn="1" w:lastRow="0" w:firstRow="1"/>
      </w:tblPr>
      <w:tblGrid>
        <w:gridCol w:w="649"/>
        <w:gridCol w:w="2351"/>
        <w:gridCol w:w="2665"/>
        <w:gridCol w:w="2274"/>
        <w:gridCol w:w="1051"/>
        <w:gridCol w:w="1568"/>
        <w:gridCol w:w="2356"/>
        <w:gridCol w:w="1644"/>
      </w:tblGrid>
      <w:tr>
        <w:trPr>
          <w:trHeight w:val="345" w:hRule="atLeast"/>
        </w:trPr>
        <w:tc>
          <w:tcPr>
            <w:tcW w:w="64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000000" w:fill="DDD9C4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 xml:space="preserve">№                                                                                 </w:t>
            </w: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п/п</w:t>
            </w:r>
          </w:p>
        </w:tc>
        <w:tc>
          <w:tcPr>
            <w:tcW w:w="235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000000" w:fill="DDD9C4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 xml:space="preserve">Марка, модель ТС </w:t>
              <w:br/>
              <w:t>(по данным паспорта ТС)</w:t>
            </w:r>
          </w:p>
        </w:tc>
        <w:tc>
          <w:tcPr>
            <w:tcW w:w="266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000000" w:fill="DDD9C4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Идентификационный номер (VIN)</w:t>
            </w:r>
          </w:p>
        </w:tc>
        <w:tc>
          <w:tcPr>
            <w:tcW w:w="227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000000" w:fill="DDD9C4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Государственный регистрационный номер ТС</w:t>
            </w:r>
          </w:p>
        </w:tc>
        <w:tc>
          <w:tcPr>
            <w:tcW w:w="105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000000" w:fill="DDD9C4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Год выпуска ТС</w:t>
            </w:r>
          </w:p>
        </w:tc>
        <w:tc>
          <w:tcPr>
            <w:tcW w:w="15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000000" w:fill="DDD9C4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Инв. номер</w:t>
            </w:r>
          </w:p>
        </w:tc>
        <w:tc>
          <w:tcPr>
            <w:tcW w:w="235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000000" w:fill="DDD9C4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Остаточная стоимость на 14.04.2025, тыс. руб.</w:t>
            </w:r>
          </w:p>
        </w:tc>
        <w:tc>
          <w:tcPr>
            <w:tcW w:w="164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000000" w:fill="DDD9C4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Пробег ТС,</w:t>
              <w:br/>
              <w:t>км.</w:t>
            </w:r>
          </w:p>
        </w:tc>
      </w:tr>
      <w:tr>
        <w:trPr>
          <w:trHeight w:val="510" w:hRule="atLeast"/>
        </w:trPr>
        <w:tc>
          <w:tcPr>
            <w:tcW w:w="649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2351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2665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2274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051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56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2356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644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</w:tr>
      <w:tr>
        <w:trPr>
          <w:trHeight w:val="450" w:hRule="atLeast"/>
        </w:trPr>
        <w:tc>
          <w:tcPr>
            <w:tcW w:w="649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2351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2665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2274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051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56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2356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644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</w:tr>
      <w:tr>
        <w:trPr>
          <w:trHeight w:val="270" w:hRule="atLeast"/>
        </w:trPr>
        <w:tc>
          <w:tcPr>
            <w:tcW w:w="64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351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665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274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051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568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356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644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</w:tr>
      <w:tr>
        <w:trPr>
          <w:trHeight w:val="360" w:hRule="atLeast"/>
        </w:trPr>
        <w:tc>
          <w:tcPr>
            <w:tcW w:w="64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351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4"/>
                <w:szCs w:val="24"/>
                <w:lang w:eastAsia="ru-RU"/>
              </w:rPr>
              <w:t>ГАЗ-3</w:t>
            </w:r>
            <w:r>
              <w:rPr>
                <w:rFonts w:eastAsia="Times New Roman" w:cs="Times New Roman" w:ascii="Times New Roman" w:hAnsi="Times New Roman"/>
                <w:color w:val="000000"/>
                <w:sz w:val="24"/>
                <w:szCs w:val="24"/>
                <w:lang w:eastAsia="ru-RU"/>
              </w:rPr>
              <w:t>1105</w:t>
            </w:r>
          </w:p>
        </w:tc>
        <w:tc>
          <w:tcPr>
            <w:tcW w:w="2665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4"/>
                <w:szCs w:val="24"/>
                <w:lang w:eastAsia="ru-RU"/>
              </w:rPr>
              <w:t>Х</w:t>
            </w:r>
            <w:r>
              <w:rPr>
                <w:rFonts w:eastAsia="Times New Roman" w:cs="Times New Roman" w:ascii="Times New Roman" w:hAnsi="Times New Roman"/>
                <w:color w:val="000000"/>
                <w:sz w:val="24"/>
                <w:szCs w:val="24"/>
                <w:lang w:eastAsia="ru-RU"/>
              </w:rPr>
              <w:t>9631105071408341</w:t>
            </w:r>
          </w:p>
        </w:tc>
        <w:tc>
          <w:tcPr>
            <w:tcW w:w="2274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4"/>
                <w:szCs w:val="24"/>
                <w:lang w:eastAsia="ru-RU"/>
              </w:rPr>
              <w:t xml:space="preserve">M </w:t>
            </w:r>
            <w:r>
              <w:rPr>
                <w:rFonts w:eastAsia="Times New Roman" w:cs="Times New Roman" w:ascii="Times New Roman" w:hAnsi="Times New Roman"/>
                <w:color w:val="000000"/>
                <w:sz w:val="24"/>
                <w:szCs w:val="24"/>
                <w:lang w:eastAsia="ru-RU"/>
              </w:rPr>
              <w:t>630</w:t>
            </w:r>
            <w:r>
              <w:rPr>
                <w:rFonts w:eastAsia="Times New Roman" w:cs="Times New Roman" w:ascii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eastAsia="Times New Roman" w:cs="Times New Roman" w:ascii="Times New Roman" w:hAnsi="Times New Roman"/>
                <w:color w:val="000000"/>
                <w:sz w:val="24"/>
                <w:szCs w:val="24"/>
                <w:lang w:eastAsia="ru-RU"/>
              </w:rPr>
              <w:t>НН</w:t>
            </w:r>
            <w:r>
              <w:rPr>
                <w:rFonts w:eastAsia="Times New Roman" w:cs="Times New Roman" w:ascii="Times New Roman" w:hAnsi="Times New Roman"/>
                <w:color w:val="000000"/>
                <w:sz w:val="24"/>
                <w:szCs w:val="24"/>
                <w:lang w:eastAsia="ru-RU"/>
              </w:rPr>
              <w:t xml:space="preserve"> 27</w:t>
            </w:r>
          </w:p>
        </w:tc>
        <w:tc>
          <w:tcPr>
            <w:tcW w:w="1051" w:type="dxa"/>
            <w:tcBorders>
              <w:bottom w:val="single" w:sz="4" w:space="0" w:color="000000"/>
              <w:right w:val="single" w:sz="4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sz w:val="24"/>
                <w:szCs w:val="24"/>
                <w:lang w:eastAsia="ru-RU"/>
              </w:rPr>
              <w:t>2007</w:t>
            </w:r>
          </w:p>
        </w:tc>
        <w:tc>
          <w:tcPr>
            <w:tcW w:w="1568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auto"/>
                <w:kern w:val="0"/>
                <w:sz w:val="24"/>
                <w:szCs w:val="24"/>
                <w:lang w:val="ru-RU" w:eastAsia="ru-RU" w:bidi="ar-SA"/>
              </w:rPr>
            </w:pPr>
            <w:r>
              <w:rPr>
                <w:rFonts w:eastAsia="Times New Roman" w:cs="Times New Roman" w:ascii="Times New Roman" w:hAnsi="Times New Roman"/>
                <w:color w:val="auto"/>
                <w:kern w:val="0"/>
                <w:sz w:val="24"/>
                <w:szCs w:val="24"/>
                <w:lang w:val="ru-RU" w:eastAsia="ru-RU" w:bidi="ar-SA"/>
              </w:rPr>
              <w:t>HB030707</w:t>
            </w:r>
          </w:p>
        </w:tc>
        <w:tc>
          <w:tcPr>
            <w:tcW w:w="2356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sz w:val="24"/>
                <w:szCs w:val="24"/>
                <w:lang w:eastAsia="ru-RU"/>
              </w:rPr>
              <w:t>17 173,38</w:t>
            </w:r>
          </w:p>
        </w:tc>
        <w:tc>
          <w:tcPr>
            <w:tcW w:w="1644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sz w:val="24"/>
                <w:szCs w:val="24"/>
                <w:lang w:eastAsia="ru-RU"/>
              </w:rPr>
              <w:t>250453</w:t>
            </w:r>
          </w:p>
        </w:tc>
      </w:tr>
      <w:tr>
        <w:trPr>
          <w:trHeight w:val="360" w:hRule="atLeast"/>
        </w:trPr>
        <w:tc>
          <w:tcPr>
            <w:tcW w:w="8990" w:type="dxa"/>
            <w:gridSpan w:val="5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Дата мониторинга объявлений</w:t>
            </w:r>
          </w:p>
        </w:tc>
        <w:tc>
          <w:tcPr>
            <w:tcW w:w="5568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sz w:val="24"/>
                <w:szCs w:val="24"/>
                <w:lang w:eastAsia="ru-RU"/>
              </w:rPr>
              <w:t>14.04.2025</w:t>
            </w:r>
          </w:p>
        </w:tc>
      </w:tr>
      <w:tr>
        <w:trPr>
          <w:trHeight w:val="360" w:hRule="atLeast"/>
        </w:trPr>
        <w:tc>
          <w:tcPr>
            <w:tcW w:w="14558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4"/>
                <w:szCs w:val="20"/>
                <w:lang w:eastAsia="ru-RU"/>
              </w:rPr>
              <w:t xml:space="preserve">1. </w:t>
            </w:r>
            <w:hyperlink r:id="rId2">
              <w:r>
                <w:rPr>
                  <w:rStyle w:val="Hyperlink"/>
                  <w:rFonts w:eastAsia="Times New Roman" w:cs="Times New Roman" w:ascii="Times New Roman" w:hAnsi="Times New Roman"/>
                  <w:color w:val="000000"/>
                  <w:sz w:val="24"/>
                  <w:szCs w:val="20"/>
                  <w:lang w:eastAsia="ru-RU"/>
                </w:rPr>
                <w:t>https://auto.drom.ru/chita/gaz/31105_volga/279525709.html</w:t>
              </w:r>
            </w:hyperlink>
            <w:hyperlink r:id="rId3">
              <w:r>
                <w:rPr>
                  <w:rFonts w:eastAsia="Times New Roman" w:cs="Times New Roman" w:ascii="Times New Roman" w:hAnsi="Times New Roman"/>
                  <w:color w:val="000000"/>
                  <w:sz w:val="24"/>
                  <w:szCs w:val="20"/>
                  <w:lang w:eastAsia="ru-RU"/>
                </w:rPr>
                <w:t xml:space="preserve"> </w:t>
              </w:r>
            </w:hyperlink>
          </w:p>
        </w:tc>
      </w:tr>
      <w:tr>
        <w:trPr>
          <w:trHeight w:val="7035" w:hRule="atLeast"/>
        </w:trPr>
        <w:tc>
          <w:tcPr>
            <w:tcW w:w="14558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drawing>
                <wp:anchor behindDoc="0" distT="0" distB="0" distL="0" distR="0" simplePos="0" locked="0" layoutInCell="0" allowOverlap="1" relativeHeight="2">
                  <wp:simplePos x="0" y="0"/>
                  <wp:positionH relativeFrom="column">
                    <wp:posOffset>1267460</wp:posOffset>
                  </wp:positionH>
                  <wp:positionV relativeFrom="paragraph">
                    <wp:posOffset>76200</wp:posOffset>
                  </wp:positionV>
                  <wp:extent cx="6649720" cy="4220845"/>
                  <wp:effectExtent l="0" t="0" r="0" b="0"/>
                  <wp:wrapSquare wrapText="largest"/>
                  <wp:docPr id="1" name="Изображение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Изображение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/>
                          <a:srcRect l="0" t="0" r="55848" b="65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49720" cy="42208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360" w:hRule="atLeast"/>
        </w:trPr>
        <w:tc>
          <w:tcPr>
            <w:tcW w:w="14558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/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0"/>
                <w:lang w:val="ru-RU" w:eastAsia="ru-RU" w:bidi="ar-SA"/>
              </w:rPr>
              <w:t xml:space="preserve">2. </w:t>
            </w:r>
            <w:hyperlink r:id="rId5">
              <w:r>
                <w:rPr>
                  <w:rStyle w:val="Hyperlink"/>
                  <w:rFonts w:eastAsia="Times New Roman" w:cs="Times New Roman" w:ascii="Times New Roman" w:hAnsi="Times New Roman"/>
                  <w:color w:val="000000"/>
                  <w:kern w:val="0"/>
                  <w:sz w:val="24"/>
                  <w:szCs w:val="20"/>
                  <w:lang w:val="ru-RU" w:eastAsia="ru-RU" w:bidi="ar-SA"/>
                </w:rPr>
                <w:t>https://auto.drom.ru/chita/gaz/31105_volga/230086515.html</w:t>
              </w:r>
            </w:hyperlink>
            <w:hyperlink r:id="rId6">
              <w:r>
                <w:rPr>
                  <w:rStyle w:val="Hyperlink"/>
                  <w:rFonts w:eastAsia="Times New Roman" w:cs="Times New Roman" w:ascii="Times New Roman" w:hAnsi="Times New Roman"/>
                  <w:color w:val="000000"/>
                  <w:kern w:val="0"/>
                  <w:sz w:val="24"/>
                  <w:szCs w:val="20"/>
                  <w:lang w:val="ru-RU" w:eastAsia="ru-RU" w:bidi="ar-SA"/>
                </w:rPr>
                <w:t xml:space="preserve"> </w:t>
              </w:r>
            </w:hyperlink>
          </w:p>
        </w:tc>
      </w:tr>
      <w:tr>
        <w:trPr>
          <w:trHeight w:val="9720" w:hRule="atLeast"/>
        </w:trPr>
        <w:tc>
          <w:tcPr>
            <w:tcW w:w="14558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drawing>
                <wp:anchor behindDoc="0" distT="0" distB="0" distL="0" distR="0" simplePos="0" locked="0" layoutInCell="0" allowOverlap="1" relativeHeight="3">
                  <wp:simplePos x="0" y="0"/>
                  <wp:positionH relativeFrom="column">
                    <wp:posOffset>133985</wp:posOffset>
                  </wp:positionH>
                  <wp:positionV relativeFrom="paragraph">
                    <wp:posOffset>200025</wp:posOffset>
                  </wp:positionV>
                  <wp:extent cx="8907145" cy="5777865"/>
                  <wp:effectExtent l="0" t="0" r="0" b="0"/>
                  <wp:wrapSquare wrapText="largest"/>
                  <wp:docPr id="2" name="Изображение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Изображение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 l="0" t="0" r="55430" b="36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07145" cy="577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360" w:hRule="atLeast"/>
        </w:trPr>
        <w:tc>
          <w:tcPr>
            <w:tcW w:w="14558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/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0"/>
                <w:lang w:val="ru-RU" w:eastAsia="ru-RU" w:bidi="ar-SA"/>
              </w:rPr>
              <w:t xml:space="preserve">3. </w:t>
            </w:r>
            <w:hyperlink r:id="rId8">
              <w:r>
                <w:rPr>
                  <w:rStyle w:val="Hyperlink"/>
                  <w:rFonts w:eastAsia="Times New Roman" w:cs="Times New Roman" w:ascii="Times New Roman" w:hAnsi="Times New Roman"/>
                  <w:color w:val="000000"/>
                  <w:kern w:val="0"/>
                  <w:sz w:val="24"/>
                  <w:szCs w:val="20"/>
                  <w:lang w:val="ru-RU" w:eastAsia="ru-RU" w:bidi="ar-SA"/>
                </w:rPr>
                <w:t>https://auto.drom.ru/blagoveshchensk/gaz/31105_volga/236380172.html</w:t>
              </w:r>
            </w:hyperlink>
            <w:hyperlink r:id="rId9">
              <w:r>
                <w:rPr>
                  <w:rStyle w:val="Hyperlink"/>
                  <w:rFonts w:eastAsia="Times New Roman" w:cs="Times New Roman" w:ascii="Times New Roman" w:hAnsi="Times New Roman"/>
                  <w:color w:val="000000"/>
                  <w:kern w:val="0"/>
                  <w:sz w:val="24"/>
                  <w:szCs w:val="20"/>
                  <w:lang w:val="ru-RU" w:eastAsia="ru-RU" w:bidi="ar-SA"/>
                </w:rPr>
                <w:t xml:space="preserve"> </w:t>
              </w:r>
            </w:hyperlink>
          </w:p>
        </w:tc>
      </w:tr>
      <w:tr>
        <w:trPr>
          <w:trHeight w:val="9660" w:hRule="atLeast"/>
        </w:trPr>
        <w:tc>
          <w:tcPr>
            <w:tcW w:w="14558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drawing>
                <wp:anchor behindDoc="0" distT="0" distB="0" distL="0" distR="0" simplePos="0" locked="0" layoutInCell="0" allowOverlap="1" relativeHeight="4">
                  <wp:simplePos x="0" y="0"/>
                  <wp:positionH relativeFrom="column">
                    <wp:posOffset>119380</wp:posOffset>
                  </wp:positionH>
                  <wp:positionV relativeFrom="paragraph">
                    <wp:posOffset>180975</wp:posOffset>
                  </wp:positionV>
                  <wp:extent cx="9088120" cy="5875655"/>
                  <wp:effectExtent l="0" t="0" r="0" b="0"/>
                  <wp:wrapSquare wrapText="largest"/>
                  <wp:docPr id="3" name="Изображение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Изображение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 l="0" t="0" r="54907" b="28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88120" cy="5875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360" w:hRule="atLeast"/>
        </w:trPr>
        <w:tc>
          <w:tcPr>
            <w:tcW w:w="14558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4"/>
                <w:szCs w:val="24"/>
                <w:lang w:eastAsia="ru-RU"/>
              </w:rPr>
              <w:t xml:space="preserve">4.  </w:t>
            </w:r>
            <w:hyperlink r:id="rId11">
              <w:r>
                <w:rPr>
                  <w:rStyle w:val="Hyperlink"/>
                  <w:rFonts w:eastAsia="Times New Roman" w:cs="Times New Roman" w:ascii="Times New Roman" w:hAnsi="Times New Roman"/>
                  <w:color w:val="000000"/>
                  <w:sz w:val="24"/>
                  <w:szCs w:val="24"/>
                  <w:lang w:eastAsia="ru-RU"/>
                </w:rPr>
                <w:t>https://auto.drom.ru/fevralsk/gaz/31105_volga/53990850.html</w:t>
              </w:r>
            </w:hyperlink>
            <w:hyperlink r:id="rId12">
              <w:r>
                <w:rPr>
                  <w:rStyle w:val="Hyperlink"/>
                  <w:rFonts w:eastAsia="Times New Roman" w:cs="Times New Roman" w:ascii="Times New Roman" w:hAnsi="Times New Roman"/>
                  <w:color w:val="000000"/>
                  <w:sz w:val="24"/>
                  <w:szCs w:val="24"/>
                  <w:lang w:eastAsia="ru-RU"/>
                </w:rPr>
                <w:t xml:space="preserve"> </w:t>
              </w:r>
            </w:hyperlink>
          </w:p>
        </w:tc>
      </w:tr>
      <w:tr>
        <w:trPr>
          <w:trHeight w:val="9900" w:hRule="atLeast"/>
        </w:trPr>
        <w:tc>
          <w:tcPr>
            <w:tcW w:w="14558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drawing>
                <wp:anchor behindDoc="0" distT="0" distB="0" distL="0" distR="0" simplePos="0" locked="0" layoutInCell="0" allowOverlap="1" relativeHeight="5">
                  <wp:simplePos x="0" y="0"/>
                  <wp:positionH relativeFrom="column">
                    <wp:posOffset>109855</wp:posOffset>
                  </wp:positionH>
                  <wp:positionV relativeFrom="paragraph">
                    <wp:posOffset>114300</wp:posOffset>
                  </wp:positionV>
                  <wp:extent cx="9014460" cy="5945505"/>
                  <wp:effectExtent l="0" t="0" r="0" b="0"/>
                  <wp:wrapSquare wrapText="largest"/>
                  <wp:docPr id="4" name="Изображение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Изображение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 l="0" t="0" r="55745" b="269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14460" cy="5945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360" w:hRule="atLeast"/>
        </w:trPr>
        <w:tc>
          <w:tcPr>
            <w:tcW w:w="14558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4"/>
                <w:szCs w:val="24"/>
                <w:lang w:eastAsia="ru-RU"/>
              </w:rPr>
              <w:t xml:space="preserve">5. </w:t>
            </w:r>
            <w:hyperlink r:id="rId14">
              <w:r>
                <w:rPr>
                  <w:rStyle w:val="Hyperlink"/>
                  <w:rFonts w:eastAsia="Times New Roman" w:cs="Times New Roman" w:ascii="Times New Roman" w:hAnsi="Times New Roman"/>
                  <w:color w:val="000000"/>
                  <w:sz w:val="24"/>
                  <w:szCs w:val="24"/>
                  <w:lang w:eastAsia="ru-RU"/>
                </w:rPr>
                <w:t>https://auto.drom.ru/bolshoy-kamen/gaz/31105_volga/490480873.html</w:t>
              </w:r>
            </w:hyperlink>
            <w:hyperlink r:id="rId15">
              <w:r>
                <w:rPr>
                  <w:rStyle w:val="Hyperlink"/>
                  <w:rFonts w:eastAsia="Times New Roman" w:cs="Times New Roman" w:ascii="Times New Roman" w:hAnsi="Times New Roman"/>
                  <w:color w:val="000000"/>
                  <w:sz w:val="24"/>
                  <w:szCs w:val="24"/>
                  <w:lang w:eastAsia="ru-RU"/>
                </w:rPr>
                <w:t xml:space="preserve"> </w:t>
              </w:r>
            </w:hyperlink>
          </w:p>
        </w:tc>
      </w:tr>
      <w:tr>
        <w:trPr>
          <w:trHeight w:val="9660" w:hRule="atLeast"/>
        </w:trPr>
        <w:tc>
          <w:tcPr>
            <w:tcW w:w="14558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drawing>
                <wp:anchor behindDoc="0" distT="0" distB="0" distL="0" distR="0" simplePos="0" locked="0" layoutInCell="0" allowOverlap="1" relativeHeight="6">
                  <wp:simplePos x="0" y="0"/>
                  <wp:positionH relativeFrom="column">
                    <wp:posOffset>24130</wp:posOffset>
                  </wp:positionH>
                  <wp:positionV relativeFrom="paragraph">
                    <wp:posOffset>104775</wp:posOffset>
                  </wp:positionV>
                  <wp:extent cx="9045575" cy="5872480"/>
                  <wp:effectExtent l="0" t="0" r="0" b="0"/>
                  <wp:wrapSquare wrapText="largest"/>
                  <wp:docPr id="5" name="Изображение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Изображение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 l="0" t="0" r="55952" b="466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45575" cy="5872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spacing w:before="0" w:after="160"/>
        <w:rPr/>
      </w:pPr>
      <w:r>
        <w:rPr/>
      </w:r>
    </w:p>
    <w:sectPr>
      <w:type w:val="nextPage"/>
      <w:pgSz w:orient="landscape" w:w="16838" w:h="11906"/>
      <w:pgMar w:left="1134" w:right="1134" w:gutter="0" w:header="0" w:top="709" w:footer="0" w:bottom="850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variable"/>
  </w:font>
  <w:font w:name="Liberation Sans">
    <w:altName w:val="Arial"/>
    <w:charset w:val="01"/>
    <w:family w:val="roman"/>
    <w:pitch w:val="variable"/>
  </w:font>
  <w:font w:name="Times New Roman">
    <w:charset w:val="01"/>
    <w:family w:val="roman"/>
    <w:pitch w:val="variable"/>
  </w:font>
</w:fonts>
</file>

<file path=word/settings.xml><?xml version="1.0" encoding="utf-8"?>
<w:settings xmlns:w="http://schemas.openxmlformats.org/wordprocessingml/2006/main">
  <w:zoom w:percent="100"/>
  <w:defaultTabStop w:val="708"/>
  <w:autoHyphenation w:val="true"/>
  <w:compat>
    <w:compatSetting w:name="compatibilityMode" w:uri="http://schemas.microsoft.com/office/word" w:val="12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  <w:pPr>
      <w:widowControl/>
      <w:suppressAutoHyphens w:val="true"/>
      <w:bidi w:val="0"/>
      <w:spacing w:lineRule="auto" w:line="259" w:before="0" w:after="16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ru-RU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Hyperlink">
    <w:name w:val="Hyperlink"/>
    <w:basedOn w:val="DefaultParagraphFont"/>
    <w:uiPriority w:val="99"/>
    <w:unhideWhenUsed/>
    <w:rsid w:val="00af623f"/>
    <w:rPr>
      <w:color w:val="0563C1" w:themeColor="hyperlink"/>
      <w:u w:val="single"/>
    </w:rPr>
  </w:style>
  <w:style w:type="paragraph" w:styleId="Style9">
    <w:name w:val="Заголовок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Arial Unicode MS" w:cs="Arial Unicode MS"/>
      <w:sz w:val="28"/>
      <w:szCs w:val="28"/>
    </w:rPr>
  </w:style>
  <w:style w:type="paragraph" w:styleId="BodyText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BodyText"/>
    <w:pPr/>
    <w:rPr/>
  </w:style>
  <w:style w:type="paragraph" w:styleId="Caption">
    <w:name w:val="Caption"/>
    <w:basedOn w:val="Normal"/>
    <w:qFormat/>
    <w:pPr>
      <w:suppressLineNumbers/>
      <w:spacing w:before="120" w:after="120"/>
    </w:pPr>
    <w:rPr>
      <w:i/>
      <w:iCs/>
      <w:sz w:val="24"/>
      <w:szCs w:val="24"/>
    </w:rPr>
  </w:style>
  <w:style w:type="paragraph" w:styleId="Style10">
    <w:name w:val="Указатель"/>
    <w:basedOn w:val="Normal"/>
    <w:qFormat/>
    <w:pPr>
      <w:suppressLineNumbers/>
    </w:pPr>
    <w:rPr/>
  </w:style>
  <w:style w:type="paragraph" w:styleId="ListParagraph">
    <w:name w:val="List Paragraph"/>
    <w:basedOn w:val="Normal"/>
    <w:uiPriority w:val="34"/>
    <w:qFormat/>
    <w:rsid w:val="00916f56"/>
    <w:pPr>
      <w:spacing w:before="0" w:after="160"/>
      <w:ind w:left="720" w:hanging="0"/>
      <w:contextualSpacing/>
    </w:pPr>
    <w:rPr/>
  </w:style>
  <w:style w:type="paragraph" w:styleId="Style11">
    <w:name w:val="Содержимое таблицы"/>
    <w:basedOn w:val="Normal"/>
    <w:qFormat/>
    <w:pPr>
      <w:widowControl w:val="false"/>
      <w:suppressLineNumbers/>
    </w:pPr>
    <w:rPr/>
  </w:style>
  <w:style w:type="paragraph" w:styleId="Style12">
    <w:name w:val="Заголовок таблицы"/>
    <w:basedOn w:val="Style11"/>
    <w:qFormat/>
    <w:pPr>
      <w:suppressLineNumbers/>
      <w:jc w:val="center"/>
    </w:pPr>
    <w:rPr>
      <w:b/>
      <w:bCs/>
    </w:rPr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hyperlink" Target="https://auto.drom.ru/chita/gaz/31105_volga/279525709.html" TargetMode="External"/><Relationship Id="rId3" Type="http://schemas.openxmlformats.org/officeDocument/2006/relationships/hyperlink" Target="" TargetMode="External"/><Relationship Id="rId4" Type="http://schemas.openxmlformats.org/officeDocument/2006/relationships/image" Target="media/image1.png"/><Relationship Id="rId5" Type="http://schemas.openxmlformats.org/officeDocument/2006/relationships/hyperlink" Target="https://auto.drom.ru/chita/gaz/31105_volga/230086515.html" TargetMode="External"/><Relationship Id="rId6" Type="http://schemas.openxmlformats.org/officeDocument/2006/relationships/hyperlink" Target="" TargetMode="External"/><Relationship Id="rId7" Type="http://schemas.openxmlformats.org/officeDocument/2006/relationships/image" Target="media/image2.png"/><Relationship Id="rId8" Type="http://schemas.openxmlformats.org/officeDocument/2006/relationships/hyperlink" Target="https://auto.drom.ru/blagoveshchensk/gaz/31105_volga/236380172.html" TargetMode="External"/><Relationship Id="rId9" Type="http://schemas.openxmlformats.org/officeDocument/2006/relationships/hyperlink" Target="" TargetMode="External"/><Relationship Id="rId10" Type="http://schemas.openxmlformats.org/officeDocument/2006/relationships/image" Target="media/image3.png"/><Relationship Id="rId11" Type="http://schemas.openxmlformats.org/officeDocument/2006/relationships/hyperlink" Target="https://auto.drom.ru/fevralsk/gaz/31105_volga/53990850.html" TargetMode="External"/><Relationship Id="rId12" Type="http://schemas.openxmlformats.org/officeDocument/2006/relationships/hyperlink" Target="" TargetMode="External"/><Relationship Id="rId13" Type="http://schemas.openxmlformats.org/officeDocument/2006/relationships/image" Target="media/image4.png"/><Relationship Id="rId14" Type="http://schemas.openxmlformats.org/officeDocument/2006/relationships/hyperlink" Target="https://auto.drom.ru/bolshoy-kamen/gaz/31105_volga/490480873.html" TargetMode="External"/><Relationship Id="rId15" Type="http://schemas.openxmlformats.org/officeDocument/2006/relationships/hyperlink" Target="" TargetMode="External"/><Relationship Id="rId16" Type="http://schemas.openxmlformats.org/officeDocument/2006/relationships/image" Target="media/image5.png"/><Relationship Id="rId17" Type="http://schemas.openxmlformats.org/officeDocument/2006/relationships/fontTable" Target="fontTable.xml"/><Relationship Id="rId18" Type="http://schemas.openxmlformats.org/officeDocument/2006/relationships/settings" Target="settings.xml"/><Relationship Id="rId19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646</TotalTime>
  <Application>AlterOffice/3.4.0.6$Linux_X86_64 LibreOffice_project/ad8c41dce69105450bf791d4900d64b1f82e10d0</Application>
  <AppVersion>15.0000</AppVersion>
  <Pages>5</Pages>
  <Words>70</Words>
  <Characters>621</Characters>
  <CharactersWithSpaces>747</CharactersWithSpaces>
  <Paragraphs>32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2023-06-20T22:37:00Z</dcterms:created>
  <dc:creator>Демчук Ирина Геннадьевна</dc:creator>
  <dc:description/>
  <dc:language>ru-RU</dc:language>
  <cp:lastModifiedBy>bondar_aa1</cp:lastModifiedBy>
  <dcterms:modified xsi:type="dcterms:W3CDTF">2025-04-14T15:39:09Z</dcterms:modified>
  <cp:revision>51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